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1403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86"/>
        <w:gridCol w:w="914"/>
      </w:tblGrid>
      <w:tr w:rsidR="006454B7" w:rsidRPr="005D5DC5" w:rsidTr="006454B7">
        <w:trPr>
          <w:trHeight w:val="645"/>
        </w:trPr>
        <w:tc>
          <w:tcPr>
            <w:tcW w:w="23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Característica</w:t>
            </w:r>
          </w:p>
        </w:tc>
        <w:tc>
          <w:tcPr>
            <w:tcW w:w="88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Sexo</w:t>
            </w:r>
          </w:p>
        </w:tc>
        <w:tc>
          <w:tcPr>
            <w:tcW w:w="886" w:type="dxa"/>
            <w:shd w:val="clear" w:color="auto" w:fill="auto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color w:val="000000"/>
                <w:sz w:val="20"/>
                <w:szCs w:val="20"/>
              </w:rPr>
              <w:t>Masculino</w:t>
            </w:r>
          </w:p>
        </w:tc>
        <w:tc>
          <w:tcPr>
            <w:tcW w:w="886" w:type="dxa"/>
            <w:shd w:val="clear" w:color="auto" w:fill="auto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14" w:type="dxa"/>
            <w:shd w:val="clear" w:color="auto" w:fill="auto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color w:val="000000"/>
                <w:sz w:val="20"/>
                <w:szCs w:val="20"/>
              </w:rPr>
              <w:t>Feminino</w:t>
            </w:r>
          </w:p>
        </w:tc>
        <w:tc>
          <w:tcPr>
            <w:tcW w:w="886" w:type="dxa"/>
            <w:shd w:val="clear" w:color="auto" w:fill="auto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4" w:type="dxa"/>
            <w:shd w:val="clear" w:color="auto" w:fill="auto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Faixa Etária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</w:tcPr>
          <w:p w:rsidR="006454B7" w:rsidRPr="005D5DC5" w:rsidRDefault="006454B7" w:rsidP="006454B7">
            <w:pPr>
              <w:autoSpaceDE w:val="0"/>
              <w:spacing w:line="3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color w:val="000000"/>
                <w:sz w:val="20"/>
                <w:szCs w:val="20"/>
              </w:rPr>
              <w:t>De 30 a 40 anos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6454B7" w:rsidRPr="005D5DC5" w:rsidRDefault="006454B7" w:rsidP="006454B7">
            <w:pPr>
              <w:autoSpaceDE w:val="0"/>
              <w:spacing w:line="3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D5DC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</w:tcPr>
          <w:p w:rsidR="006454B7" w:rsidRPr="005D5DC5" w:rsidRDefault="006454B7" w:rsidP="006454B7">
            <w:pPr>
              <w:autoSpaceDE w:val="0"/>
              <w:spacing w:line="3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color w:val="000000"/>
                <w:sz w:val="20"/>
                <w:szCs w:val="20"/>
              </w:rPr>
              <w:t>De 41 a 50 anos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6454B7" w:rsidRPr="005D5DC5" w:rsidRDefault="006454B7" w:rsidP="006454B7">
            <w:pPr>
              <w:autoSpaceDE w:val="0"/>
              <w:spacing w:line="32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D5DC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54B7" w:rsidRPr="005D5DC5" w:rsidTr="006454B7">
        <w:trPr>
          <w:trHeight w:val="255"/>
        </w:trPr>
        <w:tc>
          <w:tcPr>
            <w:tcW w:w="3226" w:type="dxa"/>
            <w:gridSpan w:val="2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Escolaridade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gramStart"/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Ensino Médio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gramStart"/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Ensino Superior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gramStart"/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Estado Civil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Casado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Solteiro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gramStart"/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Separado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gramStart"/>
            <w:r w:rsidRPr="005D5DC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Divorciado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gramStart"/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Religião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Católica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gramStart"/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Evangélica/Protestante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gramStart"/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color w:val="000000"/>
                <w:sz w:val="20"/>
                <w:szCs w:val="20"/>
              </w:rPr>
              <w:t>Outras religiões cristãs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gramStart"/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Tratamento Anterior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Sim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D5D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914" w:type="dxa"/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6454B7" w:rsidRPr="005D5DC5" w:rsidTr="006454B7">
        <w:trPr>
          <w:trHeight w:val="255"/>
        </w:trPr>
        <w:tc>
          <w:tcPr>
            <w:tcW w:w="23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8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6454B7" w:rsidRPr="005D5DC5" w:rsidRDefault="006454B7" w:rsidP="006454B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D5D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6454B7" w:rsidRPr="00B4496E" w:rsidRDefault="006454B7" w:rsidP="006454B7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D5DC5">
        <w:rPr>
          <w:rFonts w:ascii="Arial" w:hAnsi="Arial" w:cs="Arial"/>
          <w:b/>
          <w:color w:val="000000"/>
          <w:sz w:val="20"/>
          <w:szCs w:val="20"/>
        </w:rPr>
        <w:t xml:space="preserve">Tabela 1 – </w:t>
      </w:r>
      <w:r w:rsidRPr="00B4496E">
        <w:rPr>
          <w:rFonts w:ascii="Arial" w:hAnsi="Arial" w:cs="Arial"/>
          <w:color w:val="000000"/>
          <w:sz w:val="20"/>
          <w:szCs w:val="20"/>
        </w:rPr>
        <w:t>Caracterização dos participantes do Programa de Reabilitação da Saúde do Toxicômano e Alcoolista incluídos no estudo. Vitória-ES, 2013.</w:t>
      </w:r>
    </w:p>
    <w:p w:rsidR="00922D67" w:rsidRDefault="00922D67">
      <w:bookmarkStart w:id="0" w:name="_GoBack"/>
      <w:bookmarkEnd w:id="0"/>
    </w:p>
    <w:sectPr w:rsidR="00922D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B7"/>
    <w:rsid w:val="001D7DAA"/>
    <w:rsid w:val="005040B4"/>
    <w:rsid w:val="006454B7"/>
    <w:rsid w:val="007D58C9"/>
    <w:rsid w:val="00922D67"/>
    <w:rsid w:val="00A95E55"/>
    <w:rsid w:val="00C106F6"/>
    <w:rsid w:val="00D76AD4"/>
    <w:rsid w:val="00D9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4B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4B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dcterms:created xsi:type="dcterms:W3CDTF">2014-02-01T22:53:00Z</dcterms:created>
  <dcterms:modified xsi:type="dcterms:W3CDTF">2014-02-01T22:54:00Z</dcterms:modified>
</cp:coreProperties>
</file>